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6064" w:rsidRDefault="004B6064" w:rsidP="004B6064">
      <w:pPr>
        <w:widowControl/>
        <w:spacing w:line="360" w:lineRule="auto"/>
        <w:jc w:val="center"/>
        <w:rPr>
          <w:rFonts w:ascii="宋体" w:hAnsi="宋体" w:cs="宋体"/>
          <w:color w:val="000000"/>
          <w:kern w:val="0"/>
          <w:sz w:val="28"/>
          <w:szCs w:val="28"/>
        </w:rPr>
      </w:pPr>
      <w:r>
        <w:rPr>
          <w:rFonts w:ascii="宋体" w:hAnsi="宋体" w:cs="宋体" w:hint="eastAsia"/>
          <w:color w:val="000000"/>
          <w:kern w:val="0"/>
          <w:sz w:val="28"/>
          <w:szCs w:val="28"/>
        </w:rPr>
        <w:t>中国石油大学（北京）远程教育学院</w:t>
      </w:r>
      <w:bookmarkStart w:id="0" w:name="_GoBack"/>
      <w:bookmarkEnd w:id="0"/>
    </w:p>
    <w:p w:rsidR="004B6064" w:rsidRDefault="004B6064" w:rsidP="004B6064">
      <w:pPr>
        <w:widowControl/>
        <w:spacing w:line="360" w:lineRule="auto"/>
        <w:jc w:val="center"/>
        <w:rPr>
          <w:rFonts w:ascii="宋体" w:hAnsi="宋体" w:cs="宋体"/>
          <w:color w:val="000000"/>
          <w:kern w:val="0"/>
          <w:sz w:val="28"/>
          <w:szCs w:val="28"/>
        </w:rPr>
      </w:pPr>
      <w:r>
        <w:rPr>
          <w:rFonts w:ascii="宋体" w:hAnsi="宋体" w:cs="宋体" w:hint="eastAsia"/>
          <w:color w:val="000000"/>
          <w:kern w:val="0"/>
          <w:sz w:val="28"/>
          <w:szCs w:val="28"/>
        </w:rPr>
        <w:t>期</w:t>
      </w:r>
      <w:r>
        <w:rPr>
          <w:color w:val="000000"/>
          <w:kern w:val="0"/>
          <w:sz w:val="28"/>
          <w:szCs w:val="28"/>
        </w:rPr>
        <w:t xml:space="preserve"> </w:t>
      </w:r>
      <w:r>
        <w:rPr>
          <w:rFonts w:ascii="宋体" w:hAnsi="宋体" w:cs="宋体" w:hint="eastAsia"/>
          <w:color w:val="000000"/>
          <w:kern w:val="0"/>
          <w:sz w:val="28"/>
          <w:szCs w:val="28"/>
        </w:rPr>
        <w:t>末</w:t>
      </w:r>
      <w:r>
        <w:rPr>
          <w:color w:val="000000"/>
          <w:kern w:val="0"/>
          <w:sz w:val="28"/>
          <w:szCs w:val="28"/>
        </w:rPr>
        <w:t xml:space="preserve"> </w:t>
      </w:r>
      <w:r>
        <w:rPr>
          <w:rFonts w:ascii="宋体" w:hAnsi="宋体" w:cs="宋体" w:hint="eastAsia"/>
          <w:color w:val="000000"/>
          <w:kern w:val="0"/>
          <w:sz w:val="28"/>
          <w:szCs w:val="28"/>
        </w:rPr>
        <w:t>考 试</w:t>
      </w:r>
    </w:p>
    <w:p w:rsidR="004B6064" w:rsidRDefault="004B6064" w:rsidP="004B6064">
      <w:pPr>
        <w:widowControl/>
        <w:spacing w:line="360" w:lineRule="auto"/>
        <w:jc w:val="center"/>
        <w:rPr>
          <w:rFonts w:ascii="宋体" w:hAnsi="宋体" w:cs="宋体"/>
          <w:b/>
          <w:color w:val="000000"/>
          <w:kern w:val="0"/>
          <w:sz w:val="28"/>
          <w:szCs w:val="28"/>
        </w:rPr>
      </w:pPr>
      <w:r>
        <w:rPr>
          <w:rFonts w:ascii="宋体" w:hAnsi="宋体" w:cs="宋体" w:hint="eastAsia"/>
          <w:b/>
          <w:color w:val="000000"/>
          <w:kern w:val="0"/>
          <w:sz w:val="28"/>
          <w:szCs w:val="28"/>
        </w:rPr>
        <w:t>《</w:t>
      </w:r>
      <w:r w:rsidR="00564CF7" w:rsidRPr="00564CF7">
        <w:rPr>
          <w:rFonts w:ascii="宋体" w:hAnsi="宋体" w:cs="宋体" w:hint="eastAsia"/>
          <w:b/>
          <w:color w:val="000000"/>
          <w:kern w:val="0"/>
          <w:sz w:val="28"/>
          <w:szCs w:val="28"/>
        </w:rPr>
        <w:t>机械电气安全技术</w:t>
      </w:r>
      <w:r>
        <w:rPr>
          <w:rFonts w:ascii="宋体" w:hAnsi="宋体" w:cs="宋体" w:hint="eastAsia"/>
          <w:b/>
          <w:color w:val="000000"/>
          <w:kern w:val="0"/>
          <w:sz w:val="28"/>
          <w:szCs w:val="28"/>
        </w:rPr>
        <w:t>》</w:t>
      </w:r>
    </w:p>
    <w:p w:rsidR="00C268FE" w:rsidRDefault="006946A4" w:rsidP="00C268FE">
      <w:pPr>
        <w:widowControl/>
        <w:spacing w:line="360" w:lineRule="auto"/>
        <w:rPr>
          <w:rFonts w:ascii="宋体" w:hAnsi="宋体" w:cs="宋体"/>
          <w:b/>
          <w:color w:val="000000"/>
          <w:kern w:val="0"/>
          <w:sz w:val="28"/>
          <w:szCs w:val="28"/>
        </w:rPr>
      </w:pPr>
      <w:r>
        <w:rPr>
          <w:rFonts w:ascii="宋体" w:hAnsi="宋体" w:cs="宋体" w:hint="eastAsia"/>
          <w:b/>
          <w:color w:val="000000"/>
          <w:kern w:val="0"/>
          <w:sz w:val="28"/>
          <w:szCs w:val="28"/>
        </w:rPr>
        <w:t>学习中心：_______</w:t>
      </w:r>
      <w:r w:rsidR="00B13103">
        <w:rPr>
          <w:rFonts w:ascii="宋体" w:hAnsi="宋体" w:cs="宋体" w:hint="eastAsia"/>
          <w:b/>
          <w:color w:val="000000"/>
          <w:kern w:val="0"/>
          <w:sz w:val="28"/>
          <w:szCs w:val="28"/>
        </w:rPr>
        <w:t xml:space="preserve">  </w:t>
      </w:r>
      <w:r w:rsidR="00352ED0">
        <w:rPr>
          <w:rFonts w:ascii="宋体" w:hAnsi="宋体" w:cs="宋体" w:hint="eastAsia"/>
          <w:b/>
          <w:color w:val="000000"/>
          <w:kern w:val="0"/>
          <w:sz w:val="28"/>
          <w:szCs w:val="28"/>
        </w:rPr>
        <w:t xml:space="preserve"> </w:t>
      </w:r>
      <w:r w:rsidR="00B13103">
        <w:rPr>
          <w:rFonts w:ascii="宋体" w:hAnsi="宋体" w:cs="宋体" w:hint="eastAsia"/>
          <w:b/>
          <w:color w:val="000000"/>
          <w:kern w:val="0"/>
          <w:sz w:val="28"/>
          <w:szCs w:val="28"/>
        </w:rPr>
        <w:t>姓名：________</w:t>
      </w:r>
      <w:r w:rsidR="00352ED0">
        <w:rPr>
          <w:rFonts w:ascii="宋体" w:hAnsi="宋体" w:cs="宋体" w:hint="eastAsia"/>
          <w:b/>
          <w:color w:val="000000"/>
          <w:kern w:val="0"/>
          <w:sz w:val="28"/>
          <w:szCs w:val="28"/>
        </w:rPr>
        <w:t xml:space="preserve">  </w:t>
      </w:r>
      <w:r>
        <w:rPr>
          <w:rFonts w:ascii="宋体" w:hAnsi="宋体" w:cs="宋体" w:hint="eastAsia"/>
          <w:b/>
          <w:color w:val="000000"/>
          <w:kern w:val="0"/>
          <w:sz w:val="28"/>
          <w:szCs w:val="28"/>
        </w:rPr>
        <w:t xml:space="preserve">学号：_______ </w:t>
      </w:r>
      <w:r w:rsidR="00B13103">
        <w:rPr>
          <w:rFonts w:ascii="宋体" w:hAnsi="宋体" w:cs="宋体" w:hint="eastAsia"/>
          <w:b/>
          <w:color w:val="000000"/>
          <w:kern w:val="0"/>
          <w:sz w:val="28"/>
          <w:szCs w:val="28"/>
        </w:rPr>
        <w:t xml:space="preserve">   </w:t>
      </w:r>
    </w:p>
    <w:p w:rsidR="004B6064" w:rsidRPr="004B6064" w:rsidRDefault="004B6064" w:rsidP="00B13103">
      <w:pPr>
        <w:jc w:val="center"/>
        <w:rPr>
          <w:b/>
          <w:color w:val="FF0000"/>
          <w:sz w:val="28"/>
          <w:szCs w:val="28"/>
        </w:rPr>
      </w:pPr>
      <w:r w:rsidRPr="004B6064">
        <w:rPr>
          <w:rFonts w:hint="eastAsia"/>
          <w:b/>
          <w:color w:val="FF0000"/>
          <w:sz w:val="28"/>
          <w:szCs w:val="28"/>
        </w:rPr>
        <w:t>关于</w:t>
      </w:r>
      <w:r w:rsidR="00C268FE">
        <w:rPr>
          <w:rFonts w:hint="eastAsia"/>
          <w:b/>
          <w:color w:val="FF0000"/>
          <w:sz w:val="28"/>
          <w:szCs w:val="28"/>
        </w:rPr>
        <w:t>课程考试违规</w:t>
      </w:r>
      <w:r w:rsidRPr="004B6064">
        <w:rPr>
          <w:rFonts w:hint="eastAsia"/>
          <w:b/>
          <w:color w:val="FF0000"/>
          <w:sz w:val="28"/>
          <w:szCs w:val="28"/>
        </w:rPr>
        <w:t>作弊的说明</w:t>
      </w:r>
    </w:p>
    <w:p w:rsidR="00C268FE" w:rsidRPr="00B13103" w:rsidRDefault="004B6064" w:rsidP="00B13103">
      <w:pPr>
        <w:spacing w:line="360" w:lineRule="auto"/>
        <w:rPr>
          <w:rFonts w:asciiTheme="minorEastAsia" w:eastAsiaTheme="minorEastAsia" w:hAnsiTheme="minorEastAsia"/>
          <w:color w:val="FF0000"/>
          <w:sz w:val="24"/>
        </w:rPr>
      </w:pPr>
      <w:r w:rsidRPr="00B13103">
        <w:rPr>
          <w:rFonts w:hint="eastAsia"/>
          <w:color w:val="FF0000"/>
          <w:sz w:val="24"/>
        </w:rPr>
        <w:t>1</w:t>
      </w:r>
      <w:r w:rsidRPr="00B13103">
        <w:rPr>
          <w:rFonts w:hint="eastAsia"/>
          <w:color w:val="FF0000"/>
          <w:sz w:val="24"/>
        </w:rPr>
        <w:t>、</w:t>
      </w:r>
      <w:r w:rsidR="00C268FE" w:rsidRPr="00B13103">
        <w:rPr>
          <w:rFonts w:asciiTheme="minorEastAsia" w:eastAsiaTheme="minorEastAsia" w:hAnsiTheme="minorEastAsia" w:hint="eastAsia"/>
          <w:color w:val="FF0000"/>
          <w:sz w:val="24"/>
        </w:rPr>
        <w:t>提交文件中涉嫌抄袭内容（</w:t>
      </w:r>
      <w:r w:rsidR="00C268FE" w:rsidRPr="00B13103">
        <w:rPr>
          <w:rFonts w:hint="eastAsia"/>
          <w:color w:val="FF0000"/>
          <w:sz w:val="24"/>
        </w:rPr>
        <w:t>包括抄袭网上、书籍、报刊杂志及其他已有论文），</w:t>
      </w:r>
      <w:r w:rsidR="00C268FE" w:rsidRPr="00B13103">
        <w:rPr>
          <w:rFonts w:asciiTheme="minorEastAsia" w:eastAsiaTheme="minorEastAsia" w:hAnsiTheme="minorEastAsia" w:hint="eastAsia"/>
          <w:color w:val="FF0000"/>
          <w:sz w:val="24"/>
        </w:rPr>
        <w:t xml:space="preserve">带有明显外校标记，不符合学院要求或学生本人情况，或存在查明出处的内容或其他可疑字样者，判为抄袭，成绩为“0”。 </w:t>
      </w:r>
    </w:p>
    <w:p w:rsidR="00C268FE" w:rsidRPr="00B13103" w:rsidRDefault="004B6064" w:rsidP="00B13103">
      <w:pPr>
        <w:spacing w:line="360" w:lineRule="auto"/>
        <w:rPr>
          <w:rFonts w:asciiTheme="minorEastAsia" w:eastAsiaTheme="minorEastAsia" w:hAnsiTheme="minorEastAsia"/>
          <w:color w:val="FF0000"/>
          <w:sz w:val="24"/>
        </w:rPr>
      </w:pPr>
      <w:r w:rsidRPr="00B13103">
        <w:rPr>
          <w:rFonts w:hint="eastAsia"/>
          <w:color w:val="FF0000"/>
          <w:sz w:val="24"/>
        </w:rPr>
        <w:t>2</w:t>
      </w:r>
      <w:r w:rsidRPr="00B13103">
        <w:rPr>
          <w:rFonts w:hint="eastAsia"/>
          <w:color w:val="FF0000"/>
          <w:sz w:val="24"/>
        </w:rPr>
        <w:t>、</w:t>
      </w:r>
      <w:r w:rsidR="00C268FE" w:rsidRPr="00B13103">
        <w:rPr>
          <w:rFonts w:hint="eastAsia"/>
          <w:color w:val="FF0000"/>
          <w:sz w:val="24"/>
        </w:rPr>
        <w:t>两人或两人以上</w:t>
      </w:r>
      <w:r w:rsidR="00C268FE" w:rsidRPr="00B13103">
        <w:rPr>
          <w:rFonts w:asciiTheme="minorEastAsia" w:eastAsiaTheme="minorEastAsia" w:hAnsiTheme="minorEastAsia" w:hint="eastAsia"/>
          <w:color w:val="FF0000"/>
          <w:sz w:val="24"/>
        </w:rPr>
        <w:t>答题内容或用语有50%以上相同者判为雷同，成绩为“0”。</w:t>
      </w:r>
    </w:p>
    <w:p w:rsidR="00C268FE" w:rsidRDefault="004B6064" w:rsidP="00B13103">
      <w:pPr>
        <w:spacing w:line="360" w:lineRule="auto"/>
        <w:rPr>
          <w:color w:val="FF0000"/>
          <w:sz w:val="24"/>
        </w:rPr>
      </w:pPr>
      <w:r w:rsidRPr="00B13103">
        <w:rPr>
          <w:rFonts w:hint="eastAsia"/>
          <w:color w:val="FF0000"/>
          <w:sz w:val="24"/>
        </w:rPr>
        <w:t>3</w:t>
      </w:r>
      <w:r w:rsidRPr="00B13103">
        <w:rPr>
          <w:rFonts w:hint="eastAsia"/>
          <w:color w:val="FF0000"/>
          <w:sz w:val="24"/>
        </w:rPr>
        <w:t>、</w:t>
      </w:r>
      <w:r w:rsidR="00C268FE" w:rsidRPr="00B13103">
        <w:rPr>
          <w:rFonts w:hint="eastAsia"/>
          <w:color w:val="FF0000"/>
          <w:sz w:val="24"/>
        </w:rPr>
        <w:t>所提交试卷或材料没有对老师题目进行作答或提交内容与该课程要求完全不相干者，认定为“白卷”或“错卷”，成绩为“</w:t>
      </w:r>
      <w:r w:rsidR="00C268FE" w:rsidRPr="00B13103">
        <w:rPr>
          <w:rFonts w:hint="eastAsia"/>
          <w:color w:val="FF0000"/>
          <w:sz w:val="24"/>
        </w:rPr>
        <w:t>0</w:t>
      </w:r>
      <w:r w:rsidR="00C268FE" w:rsidRPr="00B13103">
        <w:rPr>
          <w:rFonts w:hint="eastAsia"/>
          <w:color w:val="FF0000"/>
          <w:sz w:val="24"/>
        </w:rPr>
        <w:t>”。</w:t>
      </w:r>
    </w:p>
    <w:p w:rsidR="007153B7" w:rsidRDefault="007153B7" w:rsidP="00B13103">
      <w:pPr>
        <w:spacing w:line="360" w:lineRule="auto"/>
        <w:rPr>
          <w:color w:val="FF0000"/>
          <w:sz w:val="24"/>
        </w:rPr>
      </w:pPr>
    </w:p>
    <w:p w:rsidR="00B13103" w:rsidRDefault="00C268FE" w:rsidP="00DD2C67">
      <w:pPr>
        <w:rPr>
          <w:b/>
          <w:sz w:val="28"/>
          <w:szCs w:val="28"/>
        </w:rPr>
      </w:pPr>
      <w:r>
        <w:rPr>
          <w:rFonts w:hint="eastAsia"/>
          <w:b/>
          <w:sz w:val="28"/>
          <w:szCs w:val="28"/>
        </w:rPr>
        <w:t>一、</w:t>
      </w:r>
      <w:r w:rsidR="00647DC6">
        <w:rPr>
          <w:rFonts w:hint="eastAsia"/>
          <w:b/>
          <w:sz w:val="28"/>
          <w:szCs w:val="28"/>
        </w:rPr>
        <w:t>课程</w:t>
      </w:r>
      <w:r w:rsidR="009351AB">
        <w:rPr>
          <w:rFonts w:hint="eastAsia"/>
          <w:b/>
          <w:sz w:val="28"/>
          <w:szCs w:val="28"/>
        </w:rPr>
        <w:t>论文</w:t>
      </w:r>
    </w:p>
    <w:p w:rsidR="00C268FE" w:rsidRDefault="00C268FE" w:rsidP="00DD2C67">
      <w:pPr>
        <w:rPr>
          <w:b/>
          <w:sz w:val="28"/>
          <w:szCs w:val="28"/>
        </w:rPr>
      </w:pPr>
      <w:r>
        <w:rPr>
          <w:rFonts w:hint="eastAsia"/>
          <w:b/>
          <w:sz w:val="28"/>
          <w:szCs w:val="28"/>
        </w:rPr>
        <w:t>二、题目</w:t>
      </w:r>
    </w:p>
    <w:p w:rsidR="00E61017" w:rsidRDefault="00E61017" w:rsidP="00B13103">
      <w:pPr>
        <w:rPr>
          <w:sz w:val="24"/>
        </w:rPr>
      </w:pPr>
      <w:r>
        <w:rPr>
          <w:rFonts w:hint="eastAsia"/>
          <w:sz w:val="24"/>
        </w:rPr>
        <w:t>论文</w:t>
      </w:r>
      <w:r w:rsidR="009351AB">
        <w:rPr>
          <w:rFonts w:hint="eastAsia"/>
          <w:sz w:val="24"/>
        </w:rPr>
        <w:t>题目：</w:t>
      </w:r>
    </w:p>
    <w:p w:rsidR="00647DC6" w:rsidRDefault="00E61017" w:rsidP="00B13103">
      <w:pPr>
        <w:rPr>
          <w:sz w:val="24"/>
        </w:rPr>
      </w:pPr>
      <w:r>
        <w:rPr>
          <w:rFonts w:hint="eastAsia"/>
          <w:sz w:val="24"/>
        </w:rPr>
        <w:t>XXX</w:t>
      </w:r>
      <w:r>
        <w:rPr>
          <w:rFonts w:hint="eastAsia"/>
          <w:sz w:val="24"/>
        </w:rPr>
        <w:t>事故的机械电气安全技术分析</w:t>
      </w:r>
      <w:r>
        <w:rPr>
          <w:rFonts w:hint="eastAsia"/>
          <w:sz w:val="24"/>
        </w:rPr>
        <w:t xml:space="preserve">  </w:t>
      </w:r>
      <w:r>
        <w:rPr>
          <w:rFonts w:hint="eastAsia"/>
          <w:sz w:val="24"/>
        </w:rPr>
        <w:t>（其中</w:t>
      </w:r>
      <w:r>
        <w:rPr>
          <w:rFonts w:hint="eastAsia"/>
          <w:sz w:val="24"/>
        </w:rPr>
        <w:t>XXX</w:t>
      </w:r>
      <w:r>
        <w:rPr>
          <w:rFonts w:hint="eastAsia"/>
          <w:sz w:val="24"/>
        </w:rPr>
        <w:t>为自选机械电气事故名称）</w:t>
      </w:r>
    </w:p>
    <w:p w:rsidR="00E61017" w:rsidRDefault="00E61017" w:rsidP="00B13103">
      <w:pPr>
        <w:rPr>
          <w:sz w:val="24"/>
        </w:rPr>
      </w:pPr>
    </w:p>
    <w:p w:rsidR="006E4BD0" w:rsidRDefault="009351AB" w:rsidP="00B13103">
      <w:pPr>
        <w:rPr>
          <w:sz w:val="24"/>
        </w:rPr>
      </w:pPr>
      <w:r>
        <w:rPr>
          <w:rFonts w:hint="eastAsia"/>
          <w:sz w:val="24"/>
        </w:rPr>
        <w:t>题目背景：</w:t>
      </w:r>
    </w:p>
    <w:p w:rsidR="00E61017" w:rsidRDefault="00E61017" w:rsidP="00B13103">
      <w:pPr>
        <w:rPr>
          <w:sz w:val="24"/>
        </w:rPr>
      </w:pPr>
      <w:r>
        <w:rPr>
          <w:rFonts w:hint="eastAsia"/>
          <w:sz w:val="24"/>
        </w:rPr>
        <w:t>2014</w:t>
      </w:r>
      <w:r>
        <w:rPr>
          <w:rFonts w:hint="eastAsia"/>
          <w:sz w:val="24"/>
        </w:rPr>
        <w:t>年我国各地发生了不少机械电气相关事故，如厦门华侨大学的电梯卡人致死事件、</w:t>
      </w:r>
      <w:r w:rsidR="006E4BD0">
        <w:rPr>
          <w:rFonts w:hint="eastAsia"/>
          <w:sz w:val="24"/>
        </w:rPr>
        <w:t>安徽霍邱</w:t>
      </w:r>
      <w:r w:rsidR="006E4BD0">
        <w:rPr>
          <w:rFonts w:hint="eastAsia"/>
          <w:sz w:val="24"/>
        </w:rPr>
        <w:t>10KV</w:t>
      </w:r>
      <w:r w:rsidR="006E4BD0">
        <w:rPr>
          <w:rFonts w:hint="eastAsia"/>
          <w:sz w:val="24"/>
        </w:rPr>
        <w:t>线路改造中触电事故等，请结合自身的生活工作环境，任选一起发生在</w:t>
      </w:r>
      <w:r w:rsidR="006E4BD0">
        <w:rPr>
          <w:rFonts w:hint="eastAsia"/>
          <w:sz w:val="24"/>
        </w:rPr>
        <w:t>2014</w:t>
      </w:r>
      <w:r w:rsidR="006E4BD0">
        <w:rPr>
          <w:rFonts w:hint="eastAsia"/>
          <w:sz w:val="24"/>
        </w:rPr>
        <w:t>年的机械电气事故，对导致事故的机械电气因素进行分析，并提出能够防止类似事故再次发生的机械电气安全技术，具体论述分析安全技术是如何作用到事故环境中并防止事故发生的，提出相关技术的设计方案简图与运行说明。</w:t>
      </w:r>
    </w:p>
    <w:p w:rsidR="009351AB" w:rsidRPr="00647DC6" w:rsidRDefault="009351AB" w:rsidP="00B13103">
      <w:pPr>
        <w:rPr>
          <w:sz w:val="24"/>
        </w:rPr>
      </w:pPr>
    </w:p>
    <w:p w:rsidR="00B13103" w:rsidRPr="00B13103" w:rsidRDefault="00B13103" w:rsidP="00DD2C67">
      <w:pPr>
        <w:rPr>
          <w:b/>
          <w:sz w:val="28"/>
          <w:szCs w:val="28"/>
        </w:rPr>
      </w:pPr>
      <w:r w:rsidRPr="00B13103">
        <w:rPr>
          <w:rFonts w:hint="eastAsia"/>
          <w:b/>
          <w:sz w:val="28"/>
          <w:szCs w:val="28"/>
        </w:rPr>
        <w:t>三、要求</w:t>
      </w:r>
    </w:p>
    <w:p w:rsidR="005F47E5" w:rsidRDefault="005F47E5" w:rsidP="005F47E5">
      <w:pPr>
        <w:rPr>
          <w:sz w:val="24"/>
        </w:rPr>
      </w:pPr>
      <w:r>
        <w:rPr>
          <w:rFonts w:hint="eastAsia"/>
          <w:sz w:val="24"/>
        </w:rPr>
        <w:t>（</w:t>
      </w:r>
      <w:r>
        <w:rPr>
          <w:rFonts w:hint="eastAsia"/>
          <w:sz w:val="24"/>
        </w:rPr>
        <w:t>1</w:t>
      </w:r>
      <w:r>
        <w:rPr>
          <w:rFonts w:hint="eastAsia"/>
          <w:sz w:val="24"/>
        </w:rPr>
        <w:t>）描述所选事故的时间、地点等基本信息</w:t>
      </w:r>
      <w:r w:rsidR="00F11CAD">
        <w:rPr>
          <w:rFonts w:hint="eastAsia"/>
          <w:sz w:val="24"/>
        </w:rPr>
        <w:t>（必须发生在</w:t>
      </w:r>
      <w:r w:rsidR="00F11CAD">
        <w:rPr>
          <w:rFonts w:hint="eastAsia"/>
          <w:sz w:val="24"/>
        </w:rPr>
        <w:t>2014</w:t>
      </w:r>
      <w:r w:rsidR="00F11CAD">
        <w:rPr>
          <w:rFonts w:hint="eastAsia"/>
          <w:sz w:val="24"/>
        </w:rPr>
        <w:t>年）</w:t>
      </w:r>
      <w:r>
        <w:rPr>
          <w:rFonts w:hint="eastAsia"/>
          <w:sz w:val="24"/>
        </w:rPr>
        <w:t>；</w:t>
      </w:r>
    </w:p>
    <w:p w:rsidR="005F47E5" w:rsidRDefault="005F47E5" w:rsidP="005F47E5">
      <w:pPr>
        <w:rPr>
          <w:sz w:val="24"/>
        </w:rPr>
      </w:pPr>
      <w:r>
        <w:rPr>
          <w:rFonts w:hint="eastAsia"/>
          <w:sz w:val="24"/>
        </w:rPr>
        <w:t>（</w:t>
      </w:r>
      <w:r>
        <w:rPr>
          <w:rFonts w:hint="eastAsia"/>
          <w:sz w:val="24"/>
        </w:rPr>
        <w:t>2</w:t>
      </w:r>
      <w:r>
        <w:rPr>
          <w:rFonts w:hint="eastAsia"/>
          <w:sz w:val="24"/>
        </w:rPr>
        <w:t>）对导致事故的机械电气因素进行明确说明、分析；</w:t>
      </w:r>
    </w:p>
    <w:p w:rsidR="005F47E5" w:rsidRDefault="005F47E5" w:rsidP="005F47E5">
      <w:pPr>
        <w:rPr>
          <w:sz w:val="24"/>
        </w:rPr>
      </w:pPr>
      <w:r>
        <w:rPr>
          <w:rFonts w:hint="eastAsia"/>
          <w:sz w:val="24"/>
        </w:rPr>
        <w:t>（</w:t>
      </w:r>
      <w:r>
        <w:rPr>
          <w:rFonts w:hint="eastAsia"/>
          <w:sz w:val="24"/>
        </w:rPr>
        <w:t>3</w:t>
      </w:r>
      <w:r>
        <w:rPr>
          <w:rFonts w:hint="eastAsia"/>
          <w:sz w:val="24"/>
        </w:rPr>
        <w:t>）针对导致事故的机械电</w:t>
      </w:r>
      <w:r w:rsidR="00F11CAD">
        <w:rPr>
          <w:rFonts w:hint="eastAsia"/>
          <w:sz w:val="24"/>
        </w:rPr>
        <w:t>气因素结合所选知识设计相应安全技术，要求设计安全技术具有可实现性，并能防止类似事故再次发生；</w:t>
      </w:r>
    </w:p>
    <w:p w:rsidR="00F11CAD" w:rsidRDefault="00F11CAD" w:rsidP="005F47E5">
      <w:pPr>
        <w:rPr>
          <w:sz w:val="24"/>
        </w:rPr>
      </w:pPr>
      <w:r>
        <w:rPr>
          <w:rFonts w:hint="eastAsia"/>
          <w:sz w:val="24"/>
        </w:rPr>
        <w:t>（</w:t>
      </w:r>
      <w:r>
        <w:rPr>
          <w:rFonts w:hint="eastAsia"/>
          <w:sz w:val="24"/>
        </w:rPr>
        <w:t>4</w:t>
      </w:r>
      <w:r>
        <w:rPr>
          <w:rFonts w:hint="eastAsia"/>
          <w:sz w:val="24"/>
        </w:rPr>
        <w:t>）列出参考文献（包括事故基本信息参考网址）；</w:t>
      </w:r>
    </w:p>
    <w:p w:rsidR="007153B7" w:rsidRDefault="00F11CAD" w:rsidP="005F47E5">
      <w:pPr>
        <w:rPr>
          <w:sz w:val="24"/>
        </w:rPr>
      </w:pPr>
      <w:r>
        <w:rPr>
          <w:rFonts w:hint="eastAsia"/>
          <w:sz w:val="24"/>
        </w:rPr>
        <w:t>（</w:t>
      </w:r>
      <w:r>
        <w:rPr>
          <w:rFonts w:hint="eastAsia"/>
          <w:sz w:val="24"/>
        </w:rPr>
        <w:t>5</w:t>
      </w:r>
      <w:r>
        <w:rPr>
          <w:rFonts w:hint="eastAsia"/>
          <w:sz w:val="24"/>
        </w:rPr>
        <w:t>）论文要求不少于</w:t>
      </w:r>
      <w:r>
        <w:rPr>
          <w:rFonts w:hint="eastAsia"/>
          <w:sz w:val="24"/>
        </w:rPr>
        <w:t>3000</w:t>
      </w:r>
      <w:r>
        <w:rPr>
          <w:rFonts w:hint="eastAsia"/>
          <w:sz w:val="24"/>
        </w:rPr>
        <w:t>字。</w:t>
      </w:r>
    </w:p>
    <w:p w:rsidR="007153B7" w:rsidRDefault="007153B7" w:rsidP="005F47E5">
      <w:pPr>
        <w:rPr>
          <w:sz w:val="24"/>
        </w:rPr>
      </w:pPr>
    </w:p>
    <w:p w:rsidR="007153B7" w:rsidRPr="00B13103" w:rsidRDefault="007153B7" w:rsidP="007153B7">
      <w:pPr>
        <w:rPr>
          <w:b/>
          <w:sz w:val="28"/>
          <w:szCs w:val="28"/>
        </w:rPr>
      </w:pPr>
      <w:r w:rsidRPr="00B13103">
        <w:rPr>
          <w:rFonts w:hint="eastAsia"/>
          <w:b/>
          <w:sz w:val="28"/>
          <w:szCs w:val="28"/>
        </w:rPr>
        <w:lastRenderedPageBreak/>
        <w:t>四、评分标准</w:t>
      </w:r>
    </w:p>
    <w:p w:rsidR="007153B7" w:rsidRDefault="007153B7" w:rsidP="007153B7">
      <w:pPr>
        <w:rPr>
          <w:sz w:val="24"/>
        </w:rPr>
      </w:pPr>
      <w:r w:rsidRPr="007B0062">
        <w:rPr>
          <w:rFonts w:hint="eastAsia"/>
          <w:sz w:val="24"/>
        </w:rPr>
        <w:t>课程论文</w:t>
      </w:r>
      <w:r>
        <w:rPr>
          <w:rFonts w:hint="eastAsia"/>
          <w:sz w:val="24"/>
        </w:rPr>
        <w:t>评分根据内容确定，基本要求如下：</w:t>
      </w:r>
    </w:p>
    <w:p w:rsidR="007153B7" w:rsidRDefault="007153B7" w:rsidP="007153B7">
      <w:pPr>
        <w:rPr>
          <w:sz w:val="24"/>
        </w:rPr>
      </w:pPr>
      <w:r>
        <w:rPr>
          <w:rFonts w:hint="eastAsia"/>
          <w:sz w:val="24"/>
        </w:rPr>
        <w:t>（</w:t>
      </w:r>
      <w:r>
        <w:rPr>
          <w:rFonts w:hint="eastAsia"/>
          <w:sz w:val="24"/>
        </w:rPr>
        <w:t>1</w:t>
      </w:r>
      <w:r>
        <w:rPr>
          <w:rFonts w:hint="eastAsia"/>
          <w:sz w:val="24"/>
        </w:rPr>
        <w:t>）描述所选事故的时间、地点等基本信息（必须发生在</w:t>
      </w:r>
      <w:r>
        <w:rPr>
          <w:rFonts w:hint="eastAsia"/>
          <w:sz w:val="24"/>
        </w:rPr>
        <w:t>2014</w:t>
      </w:r>
      <w:r>
        <w:rPr>
          <w:rFonts w:hint="eastAsia"/>
          <w:sz w:val="24"/>
        </w:rPr>
        <w:t>年）【</w:t>
      </w:r>
      <w:r>
        <w:rPr>
          <w:rFonts w:hint="eastAsia"/>
          <w:sz w:val="24"/>
        </w:rPr>
        <w:t>10</w:t>
      </w:r>
      <w:r>
        <w:rPr>
          <w:rFonts w:hint="eastAsia"/>
          <w:sz w:val="24"/>
        </w:rPr>
        <w:t>分】：如所选事故不是发生在</w:t>
      </w:r>
      <w:r>
        <w:rPr>
          <w:rFonts w:hint="eastAsia"/>
          <w:sz w:val="24"/>
        </w:rPr>
        <w:t>2014</w:t>
      </w:r>
      <w:r>
        <w:rPr>
          <w:rFonts w:hint="eastAsia"/>
          <w:sz w:val="24"/>
        </w:rPr>
        <w:t>年或无法判断时间，</w:t>
      </w:r>
      <w:proofErr w:type="gramStart"/>
      <w:r>
        <w:rPr>
          <w:rFonts w:hint="eastAsia"/>
          <w:sz w:val="24"/>
        </w:rPr>
        <w:t>则扣</w:t>
      </w:r>
      <w:r>
        <w:rPr>
          <w:rFonts w:hint="eastAsia"/>
          <w:sz w:val="24"/>
        </w:rPr>
        <w:t>5</w:t>
      </w:r>
      <w:r>
        <w:rPr>
          <w:rFonts w:hint="eastAsia"/>
          <w:sz w:val="24"/>
        </w:rPr>
        <w:t>分</w:t>
      </w:r>
      <w:proofErr w:type="gramEnd"/>
      <w:r>
        <w:rPr>
          <w:rFonts w:hint="eastAsia"/>
          <w:sz w:val="24"/>
        </w:rPr>
        <w:t>。</w:t>
      </w:r>
    </w:p>
    <w:p w:rsidR="007153B7" w:rsidRDefault="007153B7" w:rsidP="007153B7">
      <w:pPr>
        <w:rPr>
          <w:sz w:val="24"/>
        </w:rPr>
      </w:pPr>
      <w:r>
        <w:rPr>
          <w:rFonts w:hint="eastAsia"/>
          <w:sz w:val="24"/>
        </w:rPr>
        <w:t>（</w:t>
      </w:r>
      <w:r>
        <w:rPr>
          <w:rFonts w:hint="eastAsia"/>
          <w:sz w:val="24"/>
        </w:rPr>
        <w:t>2</w:t>
      </w:r>
      <w:r>
        <w:rPr>
          <w:rFonts w:hint="eastAsia"/>
          <w:sz w:val="24"/>
        </w:rPr>
        <w:t>）对导致事故的机械电气因素进行明确说明、分析【</w:t>
      </w:r>
      <w:r>
        <w:rPr>
          <w:rFonts w:hint="eastAsia"/>
          <w:sz w:val="24"/>
        </w:rPr>
        <w:t>30</w:t>
      </w:r>
      <w:r>
        <w:rPr>
          <w:rFonts w:hint="eastAsia"/>
          <w:sz w:val="24"/>
        </w:rPr>
        <w:t>分】</w:t>
      </w:r>
    </w:p>
    <w:p w:rsidR="007153B7" w:rsidRDefault="007153B7" w:rsidP="007153B7">
      <w:pPr>
        <w:rPr>
          <w:sz w:val="24"/>
        </w:rPr>
      </w:pPr>
      <w:r>
        <w:rPr>
          <w:rFonts w:hint="eastAsia"/>
          <w:sz w:val="24"/>
        </w:rPr>
        <w:t>（</w:t>
      </w:r>
      <w:r>
        <w:rPr>
          <w:rFonts w:hint="eastAsia"/>
          <w:sz w:val="24"/>
        </w:rPr>
        <w:t>3</w:t>
      </w:r>
      <w:r>
        <w:rPr>
          <w:rFonts w:hint="eastAsia"/>
          <w:sz w:val="24"/>
        </w:rPr>
        <w:t>）针对导致事故的机械电气因素结合所选知识设计相应安全技术【</w:t>
      </w:r>
      <w:r>
        <w:rPr>
          <w:rFonts w:hint="eastAsia"/>
          <w:sz w:val="24"/>
        </w:rPr>
        <w:t>40</w:t>
      </w:r>
      <w:r>
        <w:rPr>
          <w:rFonts w:hint="eastAsia"/>
          <w:sz w:val="24"/>
        </w:rPr>
        <w:t>分】：需要有设计的安全技术的工作原理图、结构设计图、工作说明书等</w:t>
      </w:r>
    </w:p>
    <w:p w:rsidR="007153B7" w:rsidRDefault="007153B7" w:rsidP="007153B7">
      <w:pPr>
        <w:rPr>
          <w:sz w:val="24"/>
        </w:rPr>
      </w:pPr>
      <w:r>
        <w:rPr>
          <w:rFonts w:hint="eastAsia"/>
          <w:sz w:val="24"/>
        </w:rPr>
        <w:t>（</w:t>
      </w:r>
      <w:r>
        <w:rPr>
          <w:rFonts w:hint="eastAsia"/>
          <w:sz w:val="24"/>
        </w:rPr>
        <w:t>4</w:t>
      </w:r>
      <w:r>
        <w:rPr>
          <w:rFonts w:hint="eastAsia"/>
          <w:sz w:val="24"/>
        </w:rPr>
        <w:t>）列出参考文献（包括事故基本信息参考网址）【</w:t>
      </w:r>
      <w:r>
        <w:rPr>
          <w:rFonts w:hint="eastAsia"/>
          <w:sz w:val="24"/>
        </w:rPr>
        <w:t>10</w:t>
      </w:r>
      <w:r>
        <w:rPr>
          <w:rFonts w:hint="eastAsia"/>
          <w:sz w:val="24"/>
        </w:rPr>
        <w:t>分】</w:t>
      </w:r>
    </w:p>
    <w:p w:rsidR="007153B7" w:rsidRPr="00F11CAD" w:rsidRDefault="007153B7" w:rsidP="007153B7">
      <w:pPr>
        <w:rPr>
          <w:sz w:val="24"/>
        </w:rPr>
      </w:pPr>
      <w:r>
        <w:rPr>
          <w:rFonts w:hint="eastAsia"/>
          <w:sz w:val="24"/>
        </w:rPr>
        <w:t>（</w:t>
      </w:r>
      <w:r>
        <w:rPr>
          <w:rFonts w:hint="eastAsia"/>
          <w:sz w:val="24"/>
        </w:rPr>
        <w:t>5</w:t>
      </w:r>
      <w:r>
        <w:rPr>
          <w:rFonts w:hint="eastAsia"/>
          <w:sz w:val="24"/>
        </w:rPr>
        <w:t>）论文要求不少于</w:t>
      </w:r>
      <w:r>
        <w:rPr>
          <w:rFonts w:hint="eastAsia"/>
          <w:sz w:val="24"/>
        </w:rPr>
        <w:t>3000</w:t>
      </w:r>
      <w:r>
        <w:rPr>
          <w:rFonts w:hint="eastAsia"/>
          <w:sz w:val="24"/>
        </w:rPr>
        <w:t>字【</w:t>
      </w:r>
      <w:r>
        <w:rPr>
          <w:rFonts w:hint="eastAsia"/>
          <w:sz w:val="24"/>
        </w:rPr>
        <w:t>10</w:t>
      </w:r>
      <w:r>
        <w:rPr>
          <w:rFonts w:hint="eastAsia"/>
          <w:sz w:val="24"/>
        </w:rPr>
        <w:t>分】：低于</w:t>
      </w:r>
      <w:r>
        <w:rPr>
          <w:rFonts w:hint="eastAsia"/>
          <w:sz w:val="24"/>
        </w:rPr>
        <w:t>2000</w:t>
      </w:r>
      <w:r>
        <w:rPr>
          <w:rFonts w:hint="eastAsia"/>
          <w:sz w:val="24"/>
        </w:rPr>
        <w:t>字得</w:t>
      </w:r>
      <w:r>
        <w:rPr>
          <w:rFonts w:hint="eastAsia"/>
          <w:sz w:val="24"/>
        </w:rPr>
        <w:t>0</w:t>
      </w:r>
      <w:r>
        <w:rPr>
          <w:rFonts w:hint="eastAsia"/>
          <w:sz w:val="24"/>
        </w:rPr>
        <w:t>分，超过</w:t>
      </w:r>
      <w:r>
        <w:rPr>
          <w:rFonts w:hint="eastAsia"/>
          <w:sz w:val="24"/>
        </w:rPr>
        <w:t>2000</w:t>
      </w:r>
      <w:r>
        <w:rPr>
          <w:rFonts w:hint="eastAsia"/>
          <w:sz w:val="24"/>
        </w:rPr>
        <w:t>字每增加</w:t>
      </w:r>
      <w:r>
        <w:rPr>
          <w:rFonts w:hint="eastAsia"/>
          <w:sz w:val="24"/>
        </w:rPr>
        <w:t>100</w:t>
      </w:r>
      <w:r>
        <w:rPr>
          <w:rFonts w:hint="eastAsia"/>
          <w:sz w:val="24"/>
        </w:rPr>
        <w:t>字加</w:t>
      </w:r>
      <w:r>
        <w:rPr>
          <w:rFonts w:hint="eastAsia"/>
          <w:sz w:val="24"/>
        </w:rPr>
        <w:t>1</w:t>
      </w:r>
      <w:r>
        <w:rPr>
          <w:rFonts w:hint="eastAsia"/>
          <w:sz w:val="24"/>
        </w:rPr>
        <w:t>分，直到</w:t>
      </w:r>
      <w:r>
        <w:rPr>
          <w:rFonts w:hint="eastAsia"/>
          <w:sz w:val="24"/>
        </w:rPr>
        <w:t>3000</w:t>
      </w:r>
      <w:r>
        <w:rPr>
          <w:rFonts w:hint="eastAsia"/>
          <w:sz w:val="24"/>
        </w:rPr>
        <w:t>字。</w:t>
      </w:r>
    </w:p>
    <w:p w:rsidR="007153B7" w:rsidRPr="007B0062" w:rsidRDefault="007153B7" w:rsidP="007153B7">
      <w:pPr>
        <w:rPr>
          <w:sz w:val="24"/>
        </w:rPr>
      </w:pPr>
    </w:p>
    <w:p w:rsidR="007153B7" w:rsidRPr="007153B7" w:rsidRDefault="007153B7" w:rsidP="005F47E5">
      <w:pPr>
        <w:rPr>
          <w:sz w:val="24"/>
        </w:rPr>
      </w:pPr>
    </w:p>
    <w:p w:rsidR="007153B7" w:rsidRDefault="007153B7" w:rsidP="005F47E5">
      <w:pPr>
        <w:rPr>
          <w:sz w:val="24"/>
        </w:rPr>
      </w:pPr>
    </w:p>
    <w:p w:rsidR="007153B7" w:rsidRPr="007153B7" w:rsidRDefault="007153B7" w:rsidP="005F47E5">
      <w:pPr>
        <w:rPr>
          <w:sz w:val="24"/>
        </w:rPr>
      </w:pPr>
    </w:p>
    <w:p w:rsidR="005F47E5" w:rsidRPr="005F47E5" w:rsidRDefault="005F47E5" w:rsidP="00B13103">
      <w:pPr>
        <w:rPr>
          <w:i/>
          <w:color w:val="548DD4" w:themeColor="text2" w:themeTint="99"/>
          <w:sz w:val="24"/>
        </w:rPr>
      </w:pPr>
    </w:p>
    <w:p w:rsidR="00B13103" w:rsidRPr="00575AEA" w:rsidRDefault="00B13103" w:rsidP="00DD2C67"/>
    <w:sectPr w:rsidR="00B13103" w:rsidRPr="00575AEA" w:rsidSect="001F02F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B77760"/>
    <w:multiLevelType w:val="hybridMultilevel"/>
    <w:tmpl w:val="4BC403B2"/>
    <w:lvl w:ilvl="0" w:tplc="EF4CBDB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17A7806"/>
    <w:multiLevelType w:val="hybridMultilevel"/>
    <w:tmpl w:val="BE52D208"/>
    <w:lvl w:ilvl="0" w:tplc="ADF2A9CE">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6064"/>
    <w:rsid w:val="000A1C26"/>
    <w:rsid w:val="00104969"/>
    <w:rsid w:val="00123B46"/>
    <w:rsid w:val="00151237"/>
    <w:rsid w:val="001F02F3"/>
    <w:rsid w:val="0026618F"/>
    <w:rsid w:val="00352ED0"/>
    <w:rsid w:val="004B6064"/>
    <w:rsid w:val="00564CF7"/>
    <w:rsid w:val="00575AEA"/>
    <w:rsid w:val="005F47E5"/>
    <w:rsid w:val="00647DC6"/>
    <w:rsid w:val="006946A4"/>
    <w:rsid w:val="006E4BD0"/>
    <w:rsid w:val="007153B7"/>
    <w:rsid w:val="0072310E"/>
    <w:rsid w:val="007B4035"/>
    <w:rsid w:val="009351AB"/>
    <w:rsid w:val="009E2D84"/>
    <w:rsid w:val="00B13103"/>
    <w:rsid w:val="00B51A50"/>
    <w:rsid w:val="00C268FE"/>
    <w:rsid w:val="00DA525C"/>
    <w:rsid w:val="00DD2C67"/>
    <w:rsid w:val="00E61017"/>
    <w:rsid w:val="00E94972"/>
    <w:rsid w:val="00F11CA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310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B6064"/>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310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B606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9471717">
      <w:bodyDiv w:val="1"/>
      <w:marLeft w:val="0"/>
      <w:marRight w:val="0"/>
      <w:marTop w:val="0"/>
      <w:marBottom w:val="0"/>
      <w:divBdr>
        <w:top w:val="none" w:sz="0" w:space="0" w:color="auto"/>
        <w:left w:val="none" w:sz="0" w:space="0" w:color="auto"/>
        <w:bottom w:val="none" w:sz="0" w:space="0" w:color="auto"/>
        <w:right w:val="none" w:sz="0" w:space="0" w:color="auto"/>
      </w:divBdr>
    </w:div>
    <w:div w:id="1964579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147</Words>
  <Characters>839</Characters>
  <Application>Microsoft Office Word</Application>
  <DocSecurity>4</DocSecurity>
  <Lines>6</Lines>
  <Paragraphs>1</Paragraphs>
  <ScaleCrop>false</ScaleCrop>
  <Company/>
  <LinksUpToDate>false</LinksUpToDate>
  <CharactersWithSpaces>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刘蓓蕾851</dc:creator>
  <cp:lastModifiedBy>马京娟819</cp:lastModifiedBy>
  <cp:revision>2</cp:revision>
  <dcterms:created xsi:type="dcterms:W3CDTF">2015-09-09T08:02:00Z</dcterms:created>
  <dcterms:modified xsi:type="dcterms:W3CDTF">2015-09-09T08:02:00Z</dcterms:modified>
</cp:coreProperties>
</file>